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17" w:rsidRDefault="00A97113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371.85pt;margin-top:-24.85pt;width:72.95pt;height:61.95pt;z-index:251687936;mso-wrap-style:none" stroked="f">
            <v:textbox style="mso-fit-shape-to-text:t">
              <w:txbxContent>
                <w:p w:rsidR="005F3E17" w:rsidRDefault="005F3E17" w:rsidP="005F3E17">
                  <w:r>
                    <w:rPr>
                      <w:noProof/>
                    </w:rPr>
                    <w:drawing>
                      <wp:inline distT="0" distB="0" distL="0" distR="0">
                        <wp:extent cx="714375" cy="695325"/>
                        <wp:effectExtent l="19050" t="0" r="9525" b="0"/>
                        <wp:docPr id="4" name="Picture 4" descr="MHO Logo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HO Logo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57" type="#_x0000_t202" style="position:absolute;left:0;text-align:left;margin-left:37.45pt;margin-top:-29.35pt;width:72.95pt;height:66.45pt;z-index:251686912;mso-wrap-style:none" stroked="f">
            <v:textbox style="mso-fit-shape-to-text:t">
              <w:txbxContent>
                <w:p w:rsidR="005F3E17" w:rsidRDefault="005F3E17" w:rsidP="005F3E17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1" name="Picture 1" descr="Calasiao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lasiao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2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59" type="#_x0000_t202" style="position:absolute;left:0;text-align:left;margin-left:109.8pt;margin-top:-29.35pt;width:252pt;height:71.7pt;z-index:251688960" stroked="f">
            <v:textbox>
              <w:txbxContent>
                <w:p w:rsidR="005F3E17" w:rsidRPr="009677C9" w:rsidRDefault="005F3E17" w:rsidP="005F3E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Republic of the Philippines</w:t>
                  </w:r>
                </w:p>
                <w:p w:rsidR="005F3E17" w:rsidRPr="009677C9" w:rsidRDefault="005F3E17" w:rsidP="005F3E1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Province of Pangasinan</w:t>
                  </w:r>
                </w:p>
                <w:p w:rsidR="005F3E17" w:rsidRDefault="005F3E17" w:rsidP="005F3E17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9677C9">
                    <w:rPr>
                      <w:sz w:val="22"/>
                      <w:szCs w:val="22"/>
                    </w:rPr>
                    <w:t>MUNICIPALITY OF CALASIAO</w:t>
                  </w:r>
                </w:p>
                <w:p w:rsidR="005F3E17" w:rsidRDefault="005F3E17" w:rsidP="005F3E17"/>
                <w:p w:rsidR="005F3E17" w:rsidRPr="009677C9" w:rsidRDefault="005F3E17" w:rsidP="005F3E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9677C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MUNICIPAL HEALTH OFFICE</w:t>
                  </w:r>
                </w:p>
                <w:p w:rsidR="005F3E17" w:rsidRPr="009677C9" w:rsidRDefault="005F3E17" w:rsidP="005F3E17"/>
              </w:txbxContent>
            </v:textbox>
          </v:shape>
        </w:pict>
      </w:r>
    </w:p>
    <w:p w:rsidR="005F3E17" w:rsidRDefault="005F3E17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5F3E17" w:rsidRDefault="005F3E17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5F3E17" w:rsidRPr="005F3E17" w:rsidRDefault="005F3E17" w:rsidP="008161B7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</w:p>
    <w:p w:rsidR="008161B7" w:rsidRPr="005F3E17" w:rsidRDefault="008161B7" w:rsidP="008161B7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 w:rsidRPr="005F3E17">
        <w:rPr>
          <w:rFonts w:ascii="Arial Black" w:hAnsi="Arial Black" w:cs="Arial"/>
          <w:b/>
          <w:color w:val="C00000"/>
          <w:sz w:val="28"/>
          <w:szCs w:val="28"/>
          <w:u w:val="single"/>
        </w:rPr>
        <w:t>APPLICATION AND ISSUANCE OF SANITARY PERMIT</w:t>
      </w:r>
    </w:p>
    <w:p w:rsidR="008161B7" w:rsidRPr="005F3E17" w:rsidRDefault="008161B7" w:rsidP="008161B7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 w:rsidRPr="005F3E17">
        <w:rPr>
          <w:rFonts w:ascii="Arial Black" w:hAnsi="Arial Black" w:cs="Arial"/>
          <w:b/>
          <w:color w:val="C00000"/>
          <w:sz w:val="28"/>
          <w:szCs w:val="28"/>
          <w:u w:val="single"/>
        </w:rPr>
        <w:t xml:space="preserve">FOR </w:t>
      </w:r>
      <w:r w:rsidR="00BF7E5D" w:rsidRPr="005F3E17">
        <w:rPr>
          <w:rFonts w:ascii="Arial Black" w:hAnsi="Arial Black" w:cs="Arial"/>
          <w:b/>
          <w:color w:val="C00000"/>
          <w:sz w:val="28"/>
          <w:szCs w:val="28"/>
          <w:u w:val="single"/>
        </w:rPr>
        <w:t>FOOD &amp; NON-FOOD ESTABLISHMENTS</w:t>
      </w:r>
    </w:p>
    <w:p w:rsidR="008161B7" w:rsidRPr="00BF7E5D" w:rsidRDefault="008161B7" w:rsidP="008161B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8161B7" w:rsidRDefault="00A97113" w:rsidP="008161B7">
      <w:pPr>
        <w:autoSpaceDE w:val="0"/>
        <w:autoSpaceDN w:val="0"/>
        <w:adjustRightInd w:val="0"/>
        <w:jc w:val="center"/>
        <w:rPr>
          <w:rFonts w:ascii="Century" w:hAnsi="Century" w:cs="Century"/>
          <w:color w:val="333333"/>
          <w:sz w:val="28"/>
          <w:szCs w:val="28"/>
        </w:rPr>
      </w:pPr>
      <w:r>
        <w:rPr>
          <w:rFonts w:ascii="Century" w:hAnsi="Century" w:cs="Century"/>
          <w:noProof/>
          <w:color w:val="333333"/>
          <w:sz w:val="28"/>
          <w:szCs w:val="28"/>
          <w:lang w:eastAsia="zh-TW"/>
        </w:rPr>
        <w:pict>
          <v:shape id="_x0000_s1027" type="#_x0000_t202" style="position:absolute;left:0;text-align:left;margin-left:132.65pt;margin-top:11.5pt;width:189.95pt;height:21.75pt;z-index:251660288;mso-height-percent:200;mso-height-percent:200;mso-width-relative:margin;mso-height-relative:margin">
            <v:textbox style="mso-fit-shape-to-text:t">
              <w:txbxContent>
                <w:p w:rsidR="008161B7" w:rsidRP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Application of Business Permit</w:t>
                  </w:r>
                </w:p>
              </w:txbxContent>
            </v:textbox>
          </v:shape>
        </w:pict>
      </w:r>
    </w:p>
    <w:p w:rsidR="008161B7" w:rsidRDefault="008161B7" w:rsidP="008161B7">
      <w:pPr>
        <w:autoSpaceDE w:val="0"/>
        <w:autoSpaceDN w:val="0"/>
        <w:adjustRightInd w:val="0"/>
        <w:jc w:val="center"/>
        <w:rPr>
          <w:rFonts w:ascii="Century" w:hAnsi="Century" w:cs="Century"/>
          <w:color w:val="333333"/>
          <w:sz w:val="28"/>
          <w:szCs w:val="28"/>
        </w:rPr>
      </w:pPr>
    </w:p>
    <w:p w:rsidR="008161B7" w:rsidRDefault="00A97113" w:rsidP="008161B7">
      <w:pPr>
        <w:autoSpaceDE w:val="0"/>
        <w:autoSpaceDN w:val="0"/>
        <w:adjustRightInd w:val="0"/>
        <w:jc w:val="center"/>
        <w:rPr>
          <w:rFonts w:ascii="Century" w:hAnsi="Century" w:cs="Century"/>
          <w:color w:val="333333"/>
          <w:sz w:val="28"/>
          <w:szCs w:val="28"/>
        </w:rPr>
      </w:pPr>
      <w:r>
        <w:rPr>
          <w:rFonts w:ascii="Century" w:hAnsi="Century" w:cs="Century"/>
          <w:noProof/>
          <w:color w:val="333333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3.25pt;margin-top:-.4pt;width:0;height:23.5pt;z-index:251670528;mso-width-relative:margin;mso-height-relative:margin" o:connectortype="straight">
            <v:stroke endarrow="block"/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center"/>
        <w:rPr>
          <w:rFonts w:ascii="Century" w:hAnsi="Century" w:cs="Century"/>
          <w:color w:val="333333"/>
          <w:sz w:val="28"/>
          <w:szCs w:val="28"/>
        </w:rPr>
      </w:pPr>
      <w:r>
        <w:rPr>
          <w:rFonts w:ascii="Century" w:hAnsi="Century" w:cs="Century"/>
          <w:noProof/>
          <w:color w:val="333333"/>
          <w:sz w:val="28"/>
          <w:szCs w:val="28"/>
        </w:rPr>
        <w:pict>
          <v:shape id="_x0000_s1028" type="#_x0000_t202" style="position:absolute;left:0;text-align:left;margin-left:83.25pt;margin-top:6.3pt;width:298.05pt;height:21.75pt;z-index:251661312;mso-width-relative:margin;mso-height-relative:margin">
            <v:textbox style="mso-fit-shape-to-text:t">
              <w:txbxContent>
                <w:p w:rsidR="008161B7" w:rsidRP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Payment of prescribed Sanitary Inspection Fee</w:t>
                  </w:r>
                </w:p>
              </w:txbxContent>
            </v:textbox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9" type="#_x0000_t32" style="position:absolute;margin-left:233.25pt;margin-top:11.2pt;width:.05pt;height:17.95pt;z-index:251672576;mso-width-relative:margin;mso-height-relative:margin" o:connectortype="straight"/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0" type="#_x0000_t32" style="position:absolute;margin-left:78.15pt;margin-top:1.55pt;width:285.6pt;height:0;z-index:251682816;mso-width-relative:margin;mso-height-relative:margin" o:connectortype="straight"/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1" type="#_x0000_t32" style="position:absolute;margin-left:363.75pt;margin-top:1.55pt;width:.05pt;height:22.5pt;z-index:251683840;mso-width-relative:margin;mso-height-relative:margin" o:connectortype="straight">
            <v:stroke endarrow="block"/>
          </v:shape>
        </w:pict>
      </w: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8" type="#_x0000_t32" style="position:absolute;margin-left:78.1pt;margin-top:1.55pt;width:.05pt;height:22.5pt;z-index:251671552;mso-width-relative:margin;mso-height-relative:margin" o:connectortype="straight">
            <v:stroke endarrow="block"/>
          </v:shape>
        </w:pict>
      </w:r>
    </w:p>
    <w:p w:rsidR="008161B7" w:rsidRDefault="008D607C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49" type="#_x0000_t202" style="position:absolute;margin-left:227.25pt;margin-top:10.25pt;width:287.25pt;height:124.5pt;z-index:251681792;mso-width-relative:margin;mso-height-relative:margin">
            <v:textbox style="mso-next-textbox:#_x0000_s1049">
              <w:txbxContent>
                <w:p w:rsidR="00F80A60" w:rsidRDefault="00F80A60" w:rsidP="00F80A60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24"/>
                      <w:szCs w:val="24"/>
                    </w:rPr>
                    <w:t>Non - Food Establishment</w:t>
                  </w:r>
                </w:p>
                <w:p w:rsidR="00F80A60" w:rsidRPr="00F80A60" w:rsidRDefault="00F80A60" w:rsidP="008161B7">
                  <w:pPr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>a) Sanitary Inspection Report *</w:t>
                  </w:r>
                </w:p>
                <w:p w:rsidR="00F80A60" w:rsidRPr="00F80A60" w:rsidRDefault="00F80A60" w:rsidP="00BB5E68">
                  <w:pPr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 xml:space="preserve">b) </w:t>
                  </w:r>
                  <w:r>
                    <w:rPr>
                      <w:rFonts w:ascii="TimesNewRomanPSMT" w:hAnsi="TimesNewRomanPSMT" w:cs="TimesNewRomanPSMT"/>
                      <w:color w:val="333333"/>
                    </w:rPr>
                    <w:t>No Health Certificate needed except for establishments identified in the Sanitation Code of the Philippines</w:t>
                  </w:r>
                </w:p>
                <w:p w:rsidR="00F80A60" w:rsidRPr="00F80A60" w:rsidRDefault="00F80A60" w:rsidP="00BA68A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 xml:space="preserve">Massage Attendants </w:t>
                  </w:r>
                </w:p>
                <w:p w:rsidR="00F80A60" w:rsidRPr="00F80A60" w:rsidRDefault="00F80A60" w:rsidP="00BA68A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>Barber Shops / Beauty Parlors</w:t>
                  </w:r>
                </w:p>
                <w:p w:rsidR="00F80A60" w:rsidRPr="00F80A60" w:rsidRDefault="00F80A60" w:rsidP="00BA68AD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>Guest Relations Officer in Night establishments</w:t>
                  </w:r>
                </w:p>
                <w:p w:rsidR="00F80A60" w:rsidRPr="008161B7" w:rsidRDefault="00F80A60" w:rsidP="008161B7"/>
              </w:txbxContent>
            </v:textbox>
          </v:shape>
        </w:pict>
      </w: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29" type="#_x0000_t202" style="position:absolute;margin-left:-47.4pt;margin-top:10.25pt;width:264.15pt;height:124.5pt;z-index:251662336;mso-width-relative:margin;mso-height-relative:margin">
            <v:textbox>
              <w:txbxContent>
                <w:p w:rsidR="00F80A60" w:rsidRDefault="00F80A60" w:rsidP="00F80A60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color w:val="333333"/>
                      <w:sz w:val="24"/>
                      <w:szCs w:val="24"/>
                    </w:rPr>
                    <w:t>Food Establishment</w:t>
                  </w:r>
                </w:p>
                <w:p w:rsidR="008161B7" w:rsidRPr="00F80A60" w:rsidRDefault="00F80A60" w:rsidP="008161B7">
                  <w:pPr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>a) Sanitary Inspection Report *</w:t>
                  </w:r>
                </w:p>
                <w:p w:rsidR="00F80A60" w:rsidRPr="00F80A60" w:rsidRDefault="00F80A60" w:rsidP="008161B7">
                  <w:pPr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>b) Secure Health Certificate for all Food Handlers **</w:t>
                  </w:r>
                </w:p>
                <w:p w:rsidR="00F80A60" w:rsidRPr="00F80A60" w:rsidRDefault="00F80A60" w:rsidP="00F80A6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 xml:space="preserve">payment of Appropriate fees  </w:t>
                  </w:r>
                </w:p>
                <w:p w:rsidR="00F80A60" w:rsidRPr="00F80A60" w:rsidRDefault="00F80A60" w:rsidP="00F80A6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 xml:space="preserve">laboratory examination </w:t>
                  </w:r>
                </w:p>
                <w:p w:rsidR="00F80A60" w:rsidRPr="00F80A60" w:rsidRDefault="00F80A60" w:rsidP="00F80A6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>physical examination by physician on duty</w:t>
                  </w:r>
                </w:p>
                <w:p w:rsidR="00F80A60" w:rsidRPr="00F80A60" w:rsidRDefault="00F80A60" w:rsidP="00F80A60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F80A60">
                    <w:rPr>
                      <w:rFonts w:ascii="TimesNewRomanPSMT" w:hAnsi="TimesNewRomanPSMT" w:cs="TimesNewRomanPSMT"/>
                      <w:color w:val="333333"/>
                    </w:rPr>
                    <w:t>Issuance of Health Certificates</w:t>
                  </w:r>
                </w:p>
                <w:p w:rsidR="00F80A60" w:rsidRPr="008161B7" w:rsidRDefault="00F80A60" w:rsidP="008161B7"/>
              </w:txbxContent>
            </v:textbox>
          </v:shape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2" type="#_x0000_t32" style="position:absolute;margin-left:73.55pt;margin-top:.05pt;width:0;height:41.25pt;z-index:251684864;mso-width-relative:margin;mso-height-relative:margin" o:connectortype="straight"/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5" type="#_x0000_t32" style="position:absolute;margin-left:363.75pt;margin-top:.05pt;width:0;height:41.25pt;z-index:251685888;mso-width-relative:margin;mso-height-relative:margin" o:connectortype="straight"/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0" type="#_x0000_t32" style="position:absolute;margin-left:37.75pt;margin-top:-.1pt;width:349.2pt;height:0;z-index:251673600;mso-width-relative:margin;mso-height-relative:margin" o:connectortype="straight"/>
        </w:pict>
      </w: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43" type="#_x0000_t32" style="position:absolute;margin-left:386.95pt;margin-top:-.1pt;width:.05pt;height:16.45pt;z-index:251676672;mso-width-relative:margin;mso-height-relative:margin" o:connectortype="straight">
            <v:stroke endarrow="block"/>
          </v:shape>
        </w:pict>
      </w: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41" type="#_x0000_t32" style="position:absolute;margin-left:37.75pt;margin-top:-.1pt;width:.05pt;height:16.45pt;z-index:251674624;mso-width-relative:margin;mso-height-relative:margin" o:connectortype="straight">
            <v:stroke endarrow="block"/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0" type="#_x0000_t202" style="position:absolute;margin-left:-8.4pt;margin-top:2.55pt;width:95.45pt;height:21.75pt;z-index:251663360;mso-width-relative:margin;mso-height-relative:margin">
            <v:textbox style="mso-fit-shape-to-text:t">
              <w:txbxContent>
                <w:p w:rsidR="008161B7" w:rsidRPr="008161B7" w:rsidRDefault="008161B7" w:rsidP="008161B7">
                  <w:pPr>
                    <w:jc w:val="center"/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Compliance</w:t>
                  </w:r>
                </w:p>
              </w:txbxContent>
            </v:textbox>
          </v:shape>
        </w:pict>
      </w: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1" type="#_x0000_t202" style="position:absolute;margin-left:316.6pt;margin-top:2.55pt;width:138.15pt;height:21.75pt;z-index:251664384;mso-width-relative:margin;mso-height-relative:margin">
            <v:textbox>
              <w:txbxContent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Non Compliance</w:t>
                  </w:r>
                </w:p>
                <w:p w:rsidR="008161B7" w:rsidRPr="008161B7" w:rsidRDefault="008161B7" w:rsidP="008161B7">
                  <w:pPr>
                    <w:jc w:val="center"/>
                  </w:pPr>
                </w:p>
              </w:txbxContent>
            </v:textbox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6" type="#_x0000_t32" style="position:absolute;margin-left:37.45pt;margin-top:10.5pt;width:.1pt;height:28.5pt;z-index:251679744;mso-width-relative:margin;mso-height-relative:margin" o:connectortype="straight">
            <v:stroke endarrow="block"/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5" type="#_x0000_t32" style="position:absolute;margin-left:387pt;margin-top:.55pt;width:.05pt;height:28.5pt;z-index:251678720;mso-width-relative:margin;mso-height-relative:margin" o:connectortype="straight">
            <v:stroke endarrow="block"/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2" type="#_x0000_t202" style="position:absolute;margin-left:-39.3pt;margin-top:11.4pt;width:147.15pt;height:63.75pt;z-index:251665408;mso-width-relative:margin;mso-height-relative:margin">
            <v:textbox>
              <w:txbxContent>
                <w:p w:rsidR="008161B7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Issuance of Sanitary</w:t>
                  </w:r>
                </w:p>
                <w:p w:rsidR="008161B7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Permit to Operate</w:t>
                  </w:r>
                </w:p>
                <w:p w:rsidR="008161B7" w:rsidRPr="00F33176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</w:pPr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>(</w:t>
                  </w:r>
                  <w:proofErr w:type="gramStart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>valid</w:t>
                  </w:r>
                  <w:proofErr w:type="gramEnd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 xml:space="preserve"> till December 31</w:t>
                  </w:r>
                </w:p>
                <w:p w:rsidR="008161B7" w:rsidRPr="00F33176" w:rsidRDefault="00A01344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</w:pPr>
                  <w:proofErr w:type="gramStart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>of</w:t>
                  </w:r>
                  <w:proofErr w:type="gramEnd"/>
                  <w:r w:rsidRPr="00F33176">
                    <w:rPr>
                      <w:rFonts w:ascii="TimesNewRomanPSMT" w:hAnsi="TimesNewRomanPSMT" w:cs="TimesNewRomanPSMT"/>
                      <w:i/>
                      <w:color w:val="333333"/>
                      <w:sz w:val="20"/>
                      <w:szCs w:val="20"/>
                    </w:rPr>
                    <w:t xml:space="preserve"> application year)</w:t>
                  </w:r>
                  <w:r w:rsidRPr="00F33176"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  <w:t xml:space="preserve"> *</w:t>
                  </w:r>
                  <w:r w:rsidR="00BA68AD">
                    <w:rPr>
                      <w:rFonts w:ascii="TimesNewRomanPSMT" w:hAnsi="TimesNewRomanPSMT" w:cs="TimesNewRomanPSMT"/>
                      <w:color w:val="333333"/>
                      <w:sz w:val="20"/>
                      <w:szCs w:val="20"/>
                    </w:rPr>
                    <w:t>**</w:t>
                  </w:r>
                </w:p>
              </w:txbxContent>
            </v:textbox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4" type="#_x0000_t202" style="position:absolute;margin-left:117.75pt;margin-top:5.9pt;width:56.25pt;height:45.75pt;z-index:251667456;mso-width-relative:margin;mso-height-relative:margin">
            <v:stroke dashstyle="dash"/>
            <v:textbox>
              <w:txbxContent>
                <w:p w:rsidR="008161B7" w:rsidRPr="00A01344" w:rsidRDefault="008161B7" w:rsidP="008161B7">
                  <w:pPr>
                    <w:jc w:val="center"/>
                  </w:pP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 xml:space="preserve">Within 3 </w:t>
                  </w:r>
                  <w:r w:rsidR="00A01344" w:rsidRPr="00A01344">
                    <w:rPr>
                      <w:rFonts w:ascii="TimesNewRomanPSMT" w:hAnsi="TimesNewRomanPSMT" w:cs="TimesNewRomanPSMT"/>
                      <w:color w:val="333333"/>
                    </w:rPr>
                    <w:t xml:space="preserve">working </w:t>
                  </w:r>
                  <w:r w:rsidRPr="00A01344">
                    <w:rPr>
                      <w:rFonts w:ascii="TimesNewRomanPSMT" w:hAnsi="TimesNewRomanPSMT" w:cs="TimesNewRomanPSMT"/>
                      <w:color w:val="333333"/>
                    </w:rPr>
                    <w:t>days</w:t>
                  </w:r>
                </w:p>
              </w:txbxContent>
            </v:textbox>
          </v:shape>
        </w:pict>
      </w: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3" type="#_x0000_t202" style="position:absolute;margin-left:322.6pt;margin-top:1.45pt;width:138.15pt;height:20.25pt;z-index:251666432;mso-width-relative:margin;mso-height-relative:margin">
            <v:textbox>
              <w:txbxContent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Corrective Measures</w:t>
                  </w:r>
                </w:p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</w:p>
                <w:p w:rsidR="008161B7" w:rsidRPr="008161B7" w:rsidRDefault="008161B7" w:rsidP="008161B7"/>
              </w:txbxContent>
            </v:textbox>
          </v:shape>
        </w:pict>
      </w:r>
      <w:r w:rsidR="008161B7"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7" type="#_x0000_t32" style="position:absolute;margin-left:387.05pt;margin-top:7.9pt;width:.1pt;height:22.5pt;z-index:251680768;mso-width-relative:margin;mso-height-relative:margin" o:connectortype="straight">
            <v:stroke endarrow="block"/>
          </v:shape>
        </w:pict>
      </w:r>
    </w:p>
    <w:p w:rsidR="008161B7" w:rsidRDefault="008161B7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5" type="#_x0000_t202" style="position:absolute;margin-left:322.6pt;margin-top:2.8pt;width:138.15pt;height:22.5pt;z-index:251668480;mso-width-relative:margin;mso-height-relative:margin">
            <v:textbox>
              <w:txbxContent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Re-application</w:t>
                  </w:r>
                </w:p>
                <w:p w:rsidR="008161B7" w:rsidRDefault="008161B7" w:rsidP="008161B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</w:p>
                <w:p w:rsidR="008161B7" w:rsidRPr="008161B7" w:rsidRDefault="008161B7" w:rsidP="008161B7"/>
              </w:txbxContent>
            </v:textbox>
          </v:shape>
        </w:pict>
      </w:r>
    </w:p>
    <w:p w:rsidR="008161B7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4" type="#_x0000_t32" style="position:absolute;margin-left:37.8pt;margin-top:6.15pt;width:.1pt;height:28.5pt;z-index:251677696;mso-width-relative:margin;mso-height-relative:margin" o:connectortype="straight">
            <v:stroke endarrow="block"/>
          </v:shape>
        </w:pict>
      </w: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97113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A97113">
        <w:rPr>
          <w:rFonts w:ascii="Century" w:hAnsi="Century" w:cs="Century"/>
          <w:noProof/>
          <w:color w:val="333333"/>
          <w:sz w:val="28"/>
          <w:szCs w:val="28"/>
        </w:rPr>
        <w:pict>
          <v:shape id="_x0000_s1036" type="#_x0000_t202" style="position:absolute;margin-left:-47.4pt;margin-top:10.85pt;width:176.4pt;height:35.9pt;z-index:251669504;mso-width-relative:margin;mso-height-relative:margin">
            <v:textbox>
              <w:txbxContent>
                <w:p w:rsidR="008161B7" w:rsidRDefault="008161B7" w:rsidP="00A013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Recording of issuance of Sanitary Permit</w:t>
                  </w:r>
                </w:p>
                <w:p w:rsidR="008161B7" w:rsidRPr="008161B7" w:rsidRDefault="008161B7" w:rsidP="008161B7">
                  <w:pPr>
                    <w:jc w:val="center"/>
                  </w:pPr>
                </w:p>
              </w:txbxContent>
            </v:textbox>
          </v:shape>
        </w:pict>
      </w: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A01344" w:rsidRDefault="00A01344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8161B7" w:rsidRPr="00901A8E" w:rsidRDefault="00BA68AD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333333"/>
          <w:sz w:val="24"/>
          <w:szCs w:val="24"/>
        </w:rPr>
      </w:pPr>
      <w:r w:rsidRPr="00901A8E">
        <w:rPr>
          <w:rFonts w:ascii="TimesNewRomanPSMT" w:hAnsi="TimesNewRomanPSMT" w:cs="TimesNewRomanPSMT"/>
          <w:i/>
          <w:color w:val="333333"/>
          <w:sz w:val="24"/>
          <w:szCs w:val="24"/>
        </w:rPr>
        <w:t>* Sanitary Inspection report forms depends on type of food establishment</w:t>
      </w:r>
    </w:p>
    <w:p w:rsidR="0044149B" w:rsidRPr="00901A8E" w:rsidRDefault="0044149B" w:rsidP="008161B7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i/>
          <w:color w:val="333333"/>
          <w:sz w:val="24"/>
          <w:szCs w:val="24"/>
        </w:rPr>
      </w:pPr>
      <w:r w:rsidRPr="00901A8E">
        <w:rPr>
          <w:rFonts w:ascii="TimesNewRomanPSMT" w:hAnsi="TimesNewRomanPSMT" w:cs="TimesNewRomanPSMT"/>
          <w:i/>
          <w:color w:val="333333"/>
          <w:sz w:val="24"/>
          <w:szCs w:val="24"/>
        </w:rPr>
        <w:t xml:space="preserve">** </w:t>
      </w:r>
      <w:r w:rsidR="004A19EA">
        <w:rPr>
          <w:rFonts w:ascii="TimesNewRomanPSMT" w:hAnsi="TimesNewRomanPSMT" w:cs="TimesNewRomanPSMT"/>
          <w:i/>
          <w:color w:val="333333"/>
          <w:sz w:val="24"/>
          <w:szCs w:val="24"/>
        </w:rPr>
        <w:t>White</w:t>
      </w:r>
      <w:r w:rsidRPr="00901A8E">
        <w:rPr>
          <w:rFonts w:ascii="TimesNewRomanPSMT" w:hAnsi="TimesNewRomanPSMT" w:cs="TimesNewRomanPSMT"/>
          <w:i/>
          <w:color w:val="333333"/>
          <w:sz w:val="24"/>
          <w:szCs w:val="24"/>
        </w:rPr>
        <w:t xml:space="preserve"> Card to be renewed every 6 months</w:t>
      </w:r>
    </w:p>
    <w:p w:rsidR="008161B7" w:rsidRPr="00901A8E" w:rsidRDefault="00BA68AD" w:rsidP="008161B7">
      <w:pPr>
        <w:autoSpaceDE w:val="0"/>
        <w:autoSpaceDN w:val="0"/>
        <w:adjustRightInd w:val="0"/>
        <w:jc w:val="left"/>
        <w:rPr>
          <w:rFonts w:ascii="Century" w:hAnsi="Century" w:cs="Century"/>
          <w:i/>
          <w:color w:val="000000"/>
          <w:sz w:val="24"/>
          <w:szCs w:val="24"/>
        </w:rPr>
      </w:pPr>
      <w:r w:rsidRPr="00901A8E">
        <w:rPr>
          <w:rFonts w:ascii="TimesNewRomanPSMT" w:hAnsi="TimesNewRomanPSMT" w:cs="TimesNewRomanPSMT"/>
          <w:i/>
          <w:color w:val="333333"/>
          <w:sz w:val="24"/>
          <w:szCs w:val="24"/>
        </w:rPr>
        <w:t>**</w:t>
      </w:r>
      <w:r w:rsidR="008161B7" w:rsidRPr="00901A8E">
        <w:rPr>
          <w:rFonts w:ascii="TimesNewRomanPSMT" w:hAnsi="TimesNewRomanPSMT" w:cs="TimesNewRomanPSMT"/>
          <w:i/>
          <w:color w:val="333333"/>
          <w:sz w:val="24"/>
          <w:szCs w:val="24"/>
        </w:rPr>
        <w:t>*Can be revoked for non-compliance after due process</w:t>
      </w:r>
    </w:p>
    <w:p w:rsidR="004A712C" w:rsidRDefault="004A712C"/>
    <w:sectPr w:rsidR="004A712C" w:rsidSect="005F3E17">
      <w:pgSz w:w="12240" w:h="1872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182"/>
    <w:multiLevelType w:val="hybridMultilevel"/>
    <w:tmpl w:val="C7D0E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8A5E36"/>
    <w:multiLevelType w:val="hybridMultilevel"/>
    <w:tmpl w:val="2F24C84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1B7"/>
    <w:rsid w:val="0005200D"/>
    <w:rsid w:val="00286E9C"/>
    <w:rsid w:val="0044149B"/>
    <w:rsid w:val="00471B09"/>
    <w:rsid w:val="004A19EA"/>
    <w:rsid w:val="004A712C"/>
    <w:rsid w:val="005E7CBF"/>
    <w:rsid w:val="005F3E17"/>
    <w:rsid w:val="00714A5B"/>
    <w:rsid w:val="007B7722"/>
    <w:rsid w:val="008161B7"/>
    <w:rsid w:val="00844C0B"/>
    <w:rsid w:val="008B2350"/>
    <w:rsid w:val="008D12EF"/>
    <w:rsid w:val="008D607C"/>
    <w:rsid w:val="00901A8E"/>
    <w:rsid w:val="009C0915"/>
    <w:rsid w:val="00A01344"/>
    <w:rsid w:val="00A97113"/>
    <w:rsid w:val="00BA68AD"/>
    <w:rsid w:val="00BB5E68"/>
    <w:rsid w:val="00BF7E5D"/>
    <w:rsid w:val="00EC0D74"/>
    <w:rsid w:val="00F33176"/>
    <w:rsid w:val="00F80A60"/>
    <w:rsid w:val="00FA29A5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5" type="connector" idref="#_x0000_s1050"/>
        <o:r id="V:Rule16" type="connector" idref="#_x0000_s1038"/>
        <o:r id="V:Rule17" type="connector" idref="#_x0000_s1045"/>
        <o:r id="V:Rule18" type="connector" idref="#_x0000_s1044"/>
        <o:r id="V:Rule19" type="connector" idref="#_x0000_s1055"/>
        <o:r id="V:Rule20" type="connector" idref="#_x0000_s1052"/>
        <o:r id="V:Rule21" type="connector" idref="#_x0000_s1046"/>
        <o:r id="V:Rule22" type="connector" idref="#_x0000_s1041"/>
        <o:r id="V:Rule23" type="connector" idref="#_x0000_s1040"/>
        <o:r id="V:Rule24" type="connector" idref="#_x0000_s1037"/>
        <o:r id="V:Rule25" type="connector" idref="#_x0000_s1039"/>
        <o:r id="V:Rule26" type="connector" idref="#_x0000_s1051"/>
        <o:r id="V:Rule27" type="connector" idref="#_x0000_s1047"/>
        <o:r id="V:Rule2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</w:style>
  <w:style w:type="paragraph" w:styleId="Heading1">
    <w:name w:val="heading 1"/>
    <w:basedOn w:val="Normal"/>
    <w:next w:val="Normal"/>
    <w:link w:val="Heading1Char"/>
    <w:qFormat/>
    <w:rsid w:val="005F3E17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A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3E1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2009-03-06T07:23:00Z</cp:lastPrinted>
  <dcterms:created xsi:type="dcterms:W3CDTF">2009-01-06T07:41:00Z</dcterms:created>
  <dcterms:modified xsi:type="dcterms:W3CDTF">2009-03-06T07:24:00Z</dcterms:modified>
</cp:coreProperties>
</file>